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4C02" w14:textId="7819F35A" w:rsidR="00736D17" w:rsidRDefault="003356F9" w:rsidP="004F05E4">
      <w:pPr>
        <w:tabs>
          <w:tab w:val="left" w:pos="213"/>
          <w:tab w:val="center" w:pos="4532"/>
        </w:tabs>
        <w:jc w:val="center"/>
        <w:rPr>
          <w:rFonts w:ascii="Calibri" w:eastAsia="Times New Roman" w:hAnsi="Calibri" w:cs="Calibri"/>
          <w:bCs/>
          <w:kern w:val="0"/>
          <w:sz w:val="24"/>
          <w:szCs w:val="24"/>
          <w:lang w:eastAsia="hr-HR"/>
          <w14:ligatures w14:val="none"/>
        </w:rPr>
      </w:pPr>
      <w:bookmarkStart w:id="0" w:name="OLE_LINK190"/>
      <w:bookmarkStart w:id="1" w:name="OLE_LINK191"/>
      <w:r w:rsidRPr="00360B53">
        <w:rPr>
          <w:rFonts w:ascii="Calibri" w:hAnsi="Calibri" w:cs="Calibri"/>
          <w:b/>
          <w:sz w:val="36"/>
          <w:szCs w:val="36"/>
        </w:rPr>
        <w:t>ZAJEDNIČKA IZJAVA</w:t>
      </w:r>
      <w:r w:rsidR="004F05E4" w:rsidRPr="00360B53">
        <w:rPr>
          <w:rFonts w:ascii="Calibri" w:hAnsi="Calibri" w:cs="Calibri"/>
          <w:b/>
          <w:sz w:val="36"/>
          <w:szCs w:val="36"/>
        </w:rPr>
        <w:t xml:space="preserve"> o pravima i obvezama stalnog sezonca</w:t>
      </w:r>
      <w:r w:rsidR="00736D17" w:rsidRPr="00360B53">
        <w:rPr>
          <w:rFonts w:ascii="Calibri" w:eastAsia="Times New Roman" w:hAnsi="Calibri" w:cs="Calibri"/>
          <w:bCs/>
          <w:kern w:val="0"/>
          <w:sz w:val="28"/>
          <w:szCs w:val="28"/>
          <w:lang w:eastAsia="hr-HR"/>
          <w14:ligatures w14:val="none"/>
        </w:rPr>
        <w:t xml:space="preserve">  </w:t>
      </w:r>
      <w:r>
        <w:rPr>
          <w:rFonts w:ascii="Calibri" w:eastAsia="Times New Roman" w:hAnsi="Calibri" w:cs="Calibri"/>
          <w:bCs/>
          <w:kern w:val="0"/>
          <w:sz w:val="24"/>
          <w:szCs w:val="24"/>
          <w:lang w:eastAsia="hr-HR"/>
          <w14:ligatures w14:val="none"/>
        </w:rPr>
        <w:br/>
        <w:t>(dalje u tekstu Izjava)</w:t>
      </w:r>
    </w:p>
    <w:p w14:paraId="189B5EBD" w14:textId="77777777" w:rsidR="004F05E4" w:rsidRPr="004F05E4" w:rsidRDefault="004F05E4" w:rsidP="003356F9">
      <w:pPr>
        <w:tabs>
          <w:tab w:val="left" w:pos="213"/>
          <w:tab w:val="center" w:pos="4532"/>
        </w:tabs>
        <w:rPr>
          <w:rFonts w:ascii="Calibri" w:hAnsi="Calibri" w:cs="Calibri"/>
          <w:b/>
          <w:sz w:val="32"/>
          <w:szCs w:val="32"/>
        </w:rPr>
      </w:pPr>
    </w:p>
    <w:bookmarkEnd w:id="0"/>
    <w:bookmarkEnd w:id="1"/>
    <w:p w14:paraId="248FB7DF" w14:textId="5C570A9C"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 xml:space="preserve">Hrvatski zavod za zapošljavanje (dalje u tekstu: </w:t>
      </w:r>
      <w:r w:rsidRPr="00F74CD9">
        <w:rPr>
          <w:rFonts w:asciiTheme="minorHAnsi" w:hAnsiTheme="minorHAnsi" w:cstheme="minorHAnsi"/>
          <w:b/>
          <w:bCs/>
          <w:sz w:val="20"/>
          <w:szCs w:val="20"/>
        </w:rPr>
        <w:t>Zavod</w:t>
      </w:r>
      <w:r w:rsidRPr="00F74CD9">
        <w:rPr>
          <w:rFonts w:asciiTheme="minorHAnsi" w:hAnsiTheme="minorHAnsi" w:cstheme="minorHAnsi"/>
          <w:sz w:val="20"/>
          <w:szCs w:val="20"/>
        </w:rPr>
        <w:t xml:space="preserve">) će novčanu pomoć Stalnom sezoncu, imenovanom u ovoj Izjavi, isplaćivati temeljem odredbi članaka 43. i 44. Zakona o tržištu rada (NN broj 118/18, 32/20, dalje u tekstu: </w:t>
      </w:r>
      <w:r w:rsidRPr="00F74CD9">
        <w:rPr>
          <w:rFonts w:asciiTheme="minorHAnsi" w:hAnsiTheme="minorHAnsi" w:cstheme="minorHAnsi"/>
          <w:b/>
          <w:bCs/>
          <w:sz w:val="20"/>
          <w:szCs w:val="20"/>
        </w:rPr>
        <w:t>Zakon</w:t>
      </w:r>
      <w:r w:rsidRPr="00F74CD9">
        <w:rPr>
          <w:rFonts w:asciiTheme="minorHAnsi" w:hAnsiTheme="minorHAnsi" w:cstheme="minorHAnsi"/>
          <w:sz w:val="20"/>
          <w:szCs w:val="20"/>
        </w:rPr>
        <w:t>).</w:t>
      </w:r>
    </w:p>
    <w:p w14:paraId="388DAF71" w14:textId="04500528"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Pravo Stalnog sezonca na isplatu novčane pomoći prestaje temeljem odredbe članka 45. Zakona.</w:t>
      </w:r>
    </w:p>
    <w:p w14:paraId="47F98254" w14:textId="77777777"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Poslodavac se obvezuje Stalnom sezoncu:</w:t>
      </w:r>
    </w:p>
    <w:p w14:paraId="1971402E" w14:textId="77777777" w:rsidR="003356F9" w:rsidRPr="00F74CD9" w:rsidRDefault="003356F9" w:rsidP="003356F9">
      <w:pPr>
        <w:pStyle w:val="ListParagraph"/>
        <w:numPr>
          <w:ilvl w:val="1"/>
          <w:numId w:val="8"/>
        </w:numPr>
        <w:rPr>
          <w:rFonts w:asciiTheme="minorHAnsi" w:hAnsiTheme="minorHAnsi" w:cstheme="minorHAnsi"/>
          <w:sz w:val="20"/>
          <w:szCs w:val="20"/>
        </w:rPr>
      </w:pPr>
      <w:r w:rsidRPr="00F74CD9">
        <w:rPr>
          <w:rFonts w:asciiTheme="minorHAnsi" w:hAnsiTheme="minorHAnsi" w:cstheme="minorHAnsi"/>
          <w:sz w:val="20"/>
          <w:szCs w:val="20"/>
        </w:rPr>
        <w:t>osigurati svojstvo osiguranika produženog mirovinskog osiguranja u najdužem trajanju do 6 mjeseci,</w:t>
      </w:r>
    </w:p>
    <w:p w14:paraId="7E8CF487" w14:textId="77777777" w:rsidR="003356F9" w:rsidRPr="00F74CD9" w:rsidRDefault="003356F9" w:rsidP="003356F9">
      <w:pPr>
        <w:pStyle w:val="ListParagraph"/>
        <w:numPr>
          <w:ilvl w:val="1"/>
          <w:numId w:val="8"/>
        </w:numPr>
        <w:rPr>
          <w:rFonts w:asciiTheme="minorHAnsi" w:hAnsiTheme="minorHAnsi" w:cstheme="minorHAnsi"/>
          <w:sz w:val="20"/>
          <w:szCs w:val="20"/>
        </w:rPr>
      </w:pPr>
      <w:r w:rsidRPr="00F74CD9">
        <w:rPr>
          <w:rFonts w:asciiTheme="minorHAnsi" w:hAnsiTheme="minorHAnsi" w:cstheme="minorHAnsi"/>
          <w:sz w:val="20"/>
          <w:szCs w:val="20"/>
        </w:rPr>
        <w:t>osigurati zaposlenje u narednoj sezoni u najkraćem trajanju od šest mjeseci od dana prestanka stjecanja svojstva osiguranika produženog mirovinskog osiguranja,</w:t>
      </w:r>
    </w:p>
    <w:p w14:paraId="70D45A41" w14:textId="64251B16" w:rsidR="003356F9" w:rsidRPr="00F74CD9" w:rsidRDefault="003356F9" w:rsidP="003356F9">
      <w:pPr>
        <w:pStyle w:val="ListParagraph"/>
        <w:numPr>
          <w:ilvl w:val="1"/>
          <w:numId w:val="8"/>
        </w:numPr>
        <w:rPr>
          <w:rFonts w:asciiTheme="minorHAnsi" w:hAnsiTheme="minorHAnsi" w:cstheme="minorHAnsi"/>
          <w:sz w:val="20"/>
          <w:szCs w:val="20"/>
        </w:rPr>
      </w:pPr>
      <w:r w:rsidRPr="00F74CD9">
        <w:rPr>
          <w:rFonts w:asciiTheme="minorHAnsi" w:hAnsiTheme="minorHAnsi" w:cstheme="minorHAnsi"/>
          <w:sz w:val="20"/>
          <w:szCs w:val="20"/>
        </w:rPr>
        <w:t>mjesečno obračunavati i uplaćivati doprinose produženog mirovinskog osiguranja sukladno Zakonu o doprinosima (NN br. 84/08, 152/08, 94/09, 18/11, 22/12, 144/12, 148/13, 41/14, 143/14, 115/16 i 106/18), a najkasnije do kraja mjeseca za prethodni mjesec.</w:t>
      </w:r>
    </w:p>
    <w:p w14:paraId="1C2E82A6" w14:textId="77777777" w:rsidR="0025372C" w:rsidRDefault="003356F9" w:rsidP="003356F9">
      <w:pPr>
        <w:pStyle w:val="ListParagraph"/>
        <w:numPr>
          <w:ilvl w:val="0"/>
          <w:numId w:val="8"/>
        </w:numPr>
        <w:rPr>
          <w:rFonts w:asciiTheme="minorHAnsi" w:hAnsiTheme="minorHAnsi" w:cstheme="minorHAnsi"/>
          <w:sz w:val="20"/>
          <w:szCs w:val="20"/>
        </w:rPr>
      </w:pPr>
      <w:r w:rsidRPr="0025372C">
        <w:rPr>
          <w:rFonts w:asciiTheme="minorHAnsi" w:hAnsiTheme="minorHAnsi" w:cstheme="minorHAnsi"/>
          <w:sz w:val="20"/>
          <w:szCs w:val="20"/>
        </w:rPr>
        <w:t>Poslodavac se obvezuje za Stalnog sezonca, po isteku razdoblja produženog mirovinskog osiguranja, osigurati zaposlenje u statusu stalnog sezonca u narednoj sezoni.</w:t>
      </w:r>
      <w:r w:rsidRPr="0025372C">
        <w:rPr>
          <w:rFonts w:asciiTheme="minorHAnsi" w:hAnsiTheme="minorHAnsi" w:cstheme="minorHAnsi"/>
          <w:sz w:val="20"/>
          <w:szCs w:val="20"/>
        </w:rPr>
        <w:br/>
        <w:t xml:space="preserve">Ako Poslodavac ne osigura Stalnom sezoncu zaposlenje u narednoj sezoni, osim kada zbog postojanja objektivnih razloga na strani stalnog sezonca to nije moguće, Zavod će raskinuti ugovor o sufinanciranju stalnog sezonca sklopljen s Poslodavcem i pokrenuti protiv Poslodavca postupak za povrat ukupno isplaćenih sredstava na ime obveznih doprinosa. </w:t>
      </w:r>
      <w:r w:rsidRPr="0025372C">
        <w:rPr>
          <w:rFonts w:asciiTheme="minorHAnsi" w:hAnsiTheme="minorHAnsi" w:cstheme="minorHAnsi"/>
          <w:sz w:val="20"/>
          <w:szCs w:val="20"/>
        </w:rPr>
        <w:br/>
        <w:t>Pod opravdanim razlogom podrazumijevaju se sve situacije iz kojih se na nedvojben način može zaključiti da Poslodavac ne može ispuniti svoje obveze, a okolnosti koje na to utječu nisu uzrokovane njegovom krivnjom. Zavod ima diskrecijsko pravo procjene opravdanosti takvih situacija.</w:t>
      </w:r>
    </w:p>
    <w:p w14:paraId="62BBDA48" w14:textId="6B439EC3" w:rsidR="003356F9" w:rsidRPr="0025372C" w:rsidRDefault="003356F9" w:rsidP="003356F9">
      <w:pPr>
        <w:pStyle w:val="ListParagraph"/>
        <w:numPr>
          <w:ilvl w:val="0"/>
          <w:numId w:val="8"/>
        </w:numPr>
        <w:rPr>
          <w:rFonts w:asciiTheme="minorHAnsi" w:hAnsiTheme="minorHAnsi" w:cstheme="minorHAnsi"/>
          <w:sz w:val="20"/>
          <w:szCs w:val="20"/>
        </w:rPr>
      </w:pPr>
      <w:r w:rsidRPr="0025372C">
        <w:rPr>
          <w:rFonts w:asciiTheme="minorHAnsi" w:hAnsiTheme="minorHAnsi" w:cstheme="minorHAnsi"/>
          <w:sz w:val="20"/>
          <w:szCs w:val="20"/>
        </w:rPr>
        <w:t>Poslodavac i Stalni sezonac će svoja međusobna prava i obveze urediti ugovorom o radu pri čemu se:</w:t>
      </w:r>
    </w:p>
    <w:p w14:paraId="5BB1D731" w14:textId="64324ECD" w:rsidR="003356F9" w:rsidRPr="00F74CD9" w:rsidRDefault="003356F9" w:rsidP="003356F9">
      <w:pPr>
        <w:pStyle w:val="ListParagraph"/>
        <w:numPr>
          <w:ilvl w:val="1"/>
          <w:numId w:val="8"/>
        </w:numPr>
        <w:rPr>
          <w:rFonts w:asciiTheme="minorHAnsi" w:hAnsiTheme="minorHAnsi" w:cstheme="minorHAnsi"/>
          <w:sz w:val="20"/>
          <w:szCs w:val="20"/>
        </w:rPr>
      </w:pPr>
      <w:r w:rsidRPr="00F74CD9">
        <w:rPr>
          <w:rFonts w:asciiTheme="minorHAnsi" w:hAnsiTheme="minorHAnsi" w:cstheme="minorHAnsi"/>
          <w:sz w:val="20"/>
          <w:szCs w:val="20"/>
        </w:rPr>
        <w:t>Stalni sezonac obvezuje prihvatiti ponuđeno zaposlenje kod Poslodavca u narednoj sezoni u trajanju od najmanje 6 mjeseci.</w:t>
      </w:r>
    </w:p>
    <w:p w14:paraId="5099673D" w14:textId="37E00F1A" w:rsidR="003356F9" w:rsidRPr="00F74CD9" w:rsidRDefault="003356F9" w:rsidP="003356F9">
      <w:pPr>
        <w:pStyle w:val="ListParagraph"/>
        <w:numPr>
          <w:ilvl w:val="1"/>
          <w:numId w:val="8"/>
        </w:numPr>
        <w:rPr>
          <w:rFonts w:asciiTheme="minorHAnsi" w:hAnsiTheme="minorHAnsi" w:cstheme="minorHAnsi"/>
          <w:sz w:val="20"/>
          <w:szCs w:val="20"/>
        </w:rPr>
      </w:pPr>
      <w:r w:rsidRPr="00F74CD9">
        <w:rPr>
          <w:rFonts w:asciiTheme="minorHAnsi" w:hAnsiTheme="minorHAnsi" w:cstheme="minorHAnsi"/>
          <w:sz w:val="20"/>
          <w:szCs w:val="20"/>
        </w:rPr>
        <w:t>Ukoliko Stalni sezonac bez opravdanog razloga ne prihvati zaposlenje u narednoj sezoni kod Poslodavca prema uvjetima i rokovima iz mjere stalni sezonac, obvezan je vratiti Zavodu isplaćena sredstva na ime novčane pomoći za onoliko mjeseci koliko je zaposlenje u narednoj sezoni kraće od ugovorenog.</w:t>
      </w:r>
    </w:p>
    <w:p w14:paraId="281A7357" w14:textId="6539363B"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Pod opravdanim razlogom naznačenim u točki 5. ove Izjave, podrazumijevaju se sve situacije iz kojih se na nedvojben način može utvrditi da stalni sezonac neće moći izvršiti obvezu zaposlenja u narednoj sezoni u trajanju od minimalno 6 mjeseci, poput zapošljavanja unutar struke, preseljenja, bolesti, odlaska u mirovinu i sl., što je dužan pisanim putem obrazložiti Zavodu.</w:t>
      </w:r>
    </w:p>
    <w:p w14:paraId="19C7A4D4" w14:textId="1694878B"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Poslodavac može, temeljem odredbe članka 45. stavka 2. Zakona , za vrijeme trajanja produženog mirovinskog osiguranja, prema potrebi, stalnog sezonca zaposliti na poslovima koje je obavljao u sezoni ili drugim srodnim poslovima, a u najdužem trajanju do 30 dana.</w:t>
      </w:r>
    </w:p>
    <w:p w14:paraId="1B0B12CA" w14:textId="77777777" w:rsidR="003356F9" w:rsidRPr="00F74CD9" w:rsidRDefault="003356F9" w:rsidP="00F74CD9">
      <w:pPr>
        <w:pStyle w:val="ListParagraph"/>
        <w:ind w:left="480"/>
        <w:rPr>
          <w:rFonts w:asciiTheme="minorHAnsi" w:hAnsiTheme="minorHAnsi" w:cstheme="minorHAnsi"/>
          <w:sz w:val="20"/>
          <w:szCs w:val="20"/>
        </w:rPr>
      </w:pPr>
      <w:r w:rsidRPr="00F74CD9">
        <w:rPr>
          <w:rFonts w:asciiTheme="minorHAnsi" w:hAnsiTheme="minorHAnsi" w:cstheme="minorHAnsi"/>
          <w:sz w:val="20"/>
          <w:szCs w:val="20"/>
        </w:rPr>
        <w:t>U slučaju takvog zaposlenja Stalnog sezonca, Poslodavac se obvezuje  o tome pisano obavijestiti Zavod u roku od 8 dana od dana potpisa ugovora o radu.</w:t>
      </w:r>
    </w:p>
    <w:p w14:paraId="12DC8496" w14:textId="6E8FC8EA"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lastRenderedPageBreak/>
        <w:t xml:space="preserve">Za vrijeme trajanja radnog odnosa iz prethodne točke ove Izjave, Stalnom sezoncu se, temeljem odredbe članka 45., stavak 3. Zakona, obustavlja isplata novčane pomoći. Prestankom tako zasnovanog radnog odnosa, nastavlja se isplata novčane pomoći Stalnom sezoncu za ostatak razdoblja do kojeg je priznato takvo pravo. </w:t>
      </w:r>
    </w:p>
    <w:p w14:paraId="30D7209F" w14:textId="36F4FCAE"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 xml:space="preserve">Prestankom radnog odnosa iz točke 6. ove Izjave, Poslodavac se obvezuje u roku od 8 dana dostaviti Zavodu dokaz o ponovnoj prijavi Stalnog sezonca na produženo mirovinsko osiguranje. </w:t>
      </w:r>
    </w:p>
    <w:p w14:paraId="480B3B18" w14:textId="315B2E61" w:rsidR="003356F9"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Obveza je Stalnog sezonca obavijestiti Zavod o svakoj promjeni u statusu osiguranika produženog mirovinskog osiguranja.</w:t>
      </w:r>
    </w:p>
    <w:p w14:paraId="6550C7C4" w14:textId="7B88562E" w:rsidR="00C23320" w:rsidRPr="00F74CD9" w:rsidRDefault="003356F9" w:rsidP="003356F9">
      <w:pPr>
        <w:pStyle w:val="ListParagraph"/>
        <w:numPr>
          <w:ilvl w:val="0"/>
          <w:numId w:val="8"/>
        </w:numPr>
        <w:rPr>
          <w:rFonts w:asciiTheme="minorHAnsi" w:hAnsiTheme="minorHAnsi" w:cstheme="minorHAnsi"/>
          <w:sz w:val="20"/>
          <w:szCs w:val="20"/>
        </w:rPr>
      </w:pPr>
      <w:r w:rsidRPr="00F74CD9">
        <w:rPr>
          <w:rFonts w:asciiTheme="minorHAnsi" w:hAnsiTheme="minorHAnsi" w:cstheme="minorHAnsi"/>
          <w:sz w:val="20"/>
          <w:szCs w:val="20"/>
        </w:rPr>
        <w:t>Potpisnici ove Izjave su suglasni da će moguće sporove koji proisteknu iz ovog Ugovora o sufinanciranju stalnog sezonca, kao i ove Izjave, rješavati sporazumno, a ukoliko to nije moguće, spor će rješavati pred stvarno i mjesno nadležnim sudom.</w:t>
      </w:r>
    </w:p>
    <w:p w14:paraId="21D96229" w14:textId="4FA1E00D" w:rsidR="00C23320" w:rsidRDefault="00C23320" w:rsidP="00987542">
      <w:pPr>
        <w:spacing w:line="360" w:lineRule="auto"/>
        <w:rPr>
          <w:rFonts w:asciiTheme="minorHAnsi" w:hAnsiTheme="minorHAnsi" w:cstheme="minorHAnsi"/>
          <w:sz w:val="21"/>
          <w:szCs w:val="21"/>
        </w:rPr>
      </w:pPr>
    </w:p>
    <w:p w14:paraId="101D218D" w14:textId="77777777" w:rsidR="00F74CD9" w:rsidRPr="00F74CD9" w:rsidRDefault="00F74CD9" w:rsidP="00987542">
      <w:pPr>
        <w:spacing w:line="360" w:lineRule="auto"/>
        <w:rPr>
          <w:rFonts w:asciiTheme="minorHAnsi" w:hAnsiTheme="minorHAnsi" w:cstheme="minorHAnsi"/>
          <w:sz w:val="21"/>
          <w:szCs w:val="21"/>
        </w:rPr>
      </w:pPr>
    </w:p>
    <w:p w14:paraId="03A843DC" w14:textId="23ECE1E3" w:rsidR="00BD6661" w:rsidRPr="00360B53" w:rsidRDefault="00BD6661" w:rsidP="004F05E4">
      <w:pPr>
        <w:tabs>
          <w:tab w:val="right" w:pos="9064"/>
        </w:tabs>
        <w:spacing w:line="360" w:lineRule="auto"/>
        <w:rPr>
          <w:rFonts w:asciiTheme="minorHAnsi" w:hAnsiTheme="minorHAnsi" w:cstheme="minorHAnsi"/>
        </w:rPr>
      </w:pPr>
      <w:bookmarkStart w:id="2" w:name="OLE_LINK30"/>
      <w:bookmarkStart w:id="3" w:name="OLE_LINK31"/>
      <w:r w:rsidRPr="00360B53">
        <w:rPr>
          <w:rFonts w:asciiTheme="minorHAnsi" w:hAnsiTheme="minorHAnsi" w:cstheme="minorHAnsi"/>
        </w:rPr>
        <w:t xml:space="preserve">Ja </w:t>
      </w:r>
      <w:bookmarkEnd w:id="2"/>
      <w:bookmarkEnd w:id="3"/>
      <w:r w:rsidR="00E21793" w:rsidRPr="00360B53">
        <w:rPr>
          <w:rFonts w:asciiTheme="minorHAnsi" w:hAnsiTheme="minorHAnsi" w:cstheme="minorHAnsi"/>
          <w:b/>
          <w:bCs/>
          <w:caps/>
          <w:color w:val="0070C0"/>
        </w:rPr>
        <w:fldChar w:fldCharType="begin">
          <w:ffData>
            <w:name w:val="subjekt"/>
            <w:enabled/>
            <w:calcOnExit w:val="0"/>
            <w:statusText w:type="text" w:val="Unesite ime i prezime osobe stalnog/ne sezonca/ke"/>
            <w:textInput>
              <w:default w:val="(ime i prezime osobe Stalnog/ne sezonca/ke)"/>
              <w:maxLength w:val="250"/>
            </w:textInput>
          </w:ffData>
        </w:fldChar>
      </w:r>
      <w:bookmarkStart w:id="4" w:name="subjekt"/>
      <w:r w:rsidR="00E21793" w:rsidRPr="00360B53">
        <w:rPr>
          <w:rFonts w:asciiTheme="minorHAnsi" w:hAnsiTheme="minorHAnsi" w:cstheme="minorHAnsi"/>
          <w:b/>
          <w:bCs/>
          <w:caps/>
          <w:color w:val="0070C0"/>
        </w:rPr>
        <w:instrText xml:space="preserve"> FORMTEXT </w:instrText>
      </w:r>
      <w:r w:rsidR="00E21793" w:rsidRPr="00360B53">
        <w:rPr>
          <w:rFonts w:asciiTheme="minorHAnsi" w:hAnsiTheme="minorHAnsi" w:cstheme="minorHAnsi"/>
          <w:b/>
          <w:bCs/>
          <w:caps/>
          <w:color w:val="0070C0"/>
        </w:rPr>
      </w:r>
      <w:r w:rsidR="00E21793" w:rsidRPr="00360B53">
        <w:rPr>
          <w:rFonts w:asciiTheme="minorHAnsi" w:hAnsiTheme="minorHAnsi" w:cstheme="minorHAnsi"/>
          <w:b/>
          <w:bCs/>
          <w:caps/>
          <w:color w:val="0070C0"/>
        </w:rPr>
        <w:fldChar w:fldCharType="separate"/>
      </w:r>
      <w:r w:rsidR="00E21793" w:rsidRPr="00360B53">
        <w:rPr>
          <w:rFonts w:asciiTheme="minorHAnsi" w:hAnsiTheme="minorHAnsi" w:cstheme="minorHAnsi"/>
          <w:b/>
          <w:bCs/>
          <w:caps/>
          <w:noProof/>
          <w:color w:val="0070C0"/>
        </w:rPr>
        <w:t>(ime i prezime osobe Stalnog/ne sezonca/ke)</w:t>
      </w:r>
      <w:r w:rsidR="00E21793" w:rsidRPr="00360B53">
        <w:rPr>
          <w:rFonts w:asciiTheme="minorHAnsi" w:hAnsiTheme="minorHAnsi" w:cstheme="minorHAnsi"/>
          <w:b/>
          <w:bCs/>
          <w:caps/>
          <w:color w:val="0070C0"/>
        </w:rPr>
        <w:fldChar w:fldCharType="end"/>
      </w:r>
      <w:bookmarkEnd w:id="4"/>
      <w:r w:rsidRPr="00360B53">
        <w:rPr>
          <w:rFonts w:asciiTheme="minorHAnsi" w:hAnsiTheme="minorHAnsi" w:cstheme="minorHAnsi"/>
          <w:b/>
          <w:bCs/>
          <w:caps/>
          <w:color w:val="0070C0"/>
        </w:rPr>
        <w:t xml:space="preserve"> </w:t>
      </w:r>
      <w:r w:rsidR="00DE088E" w:rsidRPr="00360B53">
        <w:rPr>
          <w:rFonts w:asciiTheme="minorHAnsi" w:hAnsiTheme="minorHAnsi" w:cstheme="minorHAnsi"/>
        </w:rPr>
        <w:t xml:space="preserve"> </w:t>
      </w:r>
      <w:r w:rsidR="004F05E4" w:rsidRPr="00360B53">
        <w:rPr>
          <w:rFonts w:asciiTheme="minorHAnsi" w:hAnsiTheme="minorHAnsi" w:cstheme="minorHAnsi"/>
        </w:rPr>
        <w:t>potvrđujem da sam upoznat/a s gore navedenim obvezama i pravima Stalnog sezonca.</w:t>
      </w:r>
    </w:p>
    <w:p w14:paraId="6755DA62" w14:textId="2A1CDD0C" w:rsidR="00C23320" w:rsidRPr="00F74CD9" w:rsidRDefault="00C23320" w:rsidP="00675B45">
      <w:pPr>
        <w:rPr>
          <w:rFonts w:asciiTheme="minorHAnsi" w:hAnsiTheme="minorHAnsi" w:cstheme="minorHAnsi"/>
        </w:rPr>
      </w:pPr>
    </w:p>
    <w:p w14:paraId="3A24124B" w14:textId="00B2B2FC" w:rsidR="00C23320" w:rsidRPr="00F74CD9" w:rsidRDefault="00C23320" w:rsidP="00675B45">
      <w:pPr>
        <w:rPr>
          <w:rFonts w:asciiTheme="minorHAnsi" w:hAnsiTheme="minorHAnsi" w:cstheme="minorHAnsi"/>
        </w:rPr>
      </w:pPr>
    </w:p>
    <w:p w14:paraId="7380FE89" w14:textId="1499C321" w:rsidR="00C24B1E" w:rsidRPr="00F74CD9" w:rsidRDefault="0025372C" w:rsidP="00675B45">
      <w:pPr>
        <w:rPr>
          <w:rFonts w:asciiTheme="minorHAnsi" w:hAnsiTheme="minorHAnsi" w:cstheme="minorHAnsi"/>
        </w:rPr>
      </w:pPr>
      <w:r w:rsidRPr="00F74CD9">
        <w:rPr>
          <w:rFonts w:asciiTheme="minorHAnsi" w:hAnsiTheme="minorHAnsi" w:cstheme="minorHAnsi"/>
          <w:b/>
          <w:bCs/>
          <w:noProof/>
          <w:color w:val="0070C0"/>
          <w14:ligatures w14:val="none"/>
        </w:rPr>
        <mc:AlternateContent>
          <mc:Choice Requires="wps">
            <w:drawing>
              <wp:anchor distT="0" distB="0" distL="114300" distR="114300" simplePos="0" relativeHeight="251658239" behindDoc="1" locked="0" layoutInCell="1" allowOverlap="1" wp14:anchorId="4A1C2C5A" wp14:editId="706C7CE3">
                <wp:simplePos x="0" y="0"/>
                <wp:positionH relativeFrom="column">
                  <wp:posOffset>3262944</wp:posOffset>
                </wp:positionH>
                <wp:positionV relativeFrom="paragraph">
                  <wp:posOffset>69850</wp:posOffset>
                </wp:positionV>
                <wp:extent cx="3047365" cy="956522"/>
                <wp:effectExtent l="0" t="0" r="635" b="0"/>
                <wp:wrapNone/>
                <wp:docPr id="2" name="Text Box 2"/>
                <wp:cNvGraphicFramePr/>
                <a:graphic xmlns:a="http://schemas.openxmlformats.org/drawingml/2006/main">
                  <a:graphicData uri="http://schemas.microsoft.com/office/word/2010/wordprocessingShape">
                    <wps:wsp>
                      <wps:cNvSpPr txBox="1"/>
                      <wps:spPr>
                        <a:xfrm>
                          <a:off x="0" y="0"/>
                          <a:ext cx="3047365" cy="956522"/>
                        </a:xfrm>
                        <a:prstGeom prst="rect">
                          <a:avLst/>
                        </a:prstGeom>
                        <a:solidFill>
                          <a:schemeClr val="lt1"/>
                        </a:solidFill>
                        <a:ln w="6350">
                          <a:noFill/>
                        </a:ln>
                      </wps:spPr>
                      <wps:txbx>
                        <w:txbxContent>
                          <w:p w14:paraId="25AEE941" w14:textId="5FEF60A7" w:rsidR="0096096B" w:rsidRDefault="0025372C">
                            <w:pPr>
                              <w:rPr>
                                <w:color w:val="AEAAAA" w:themeColor="background2" w:themeShade="BF"/>
                                <w14:textOutline w14:w="9525" w14:cap="rnd" w14:cmpd="sng" w14:algn="ctr">
                                  <w14:solidFill>
                                    <w14:schemeClr w14:val="tx1"/>
                                  </w14:solidFill>
                                  <w14:prstDash w14:val="solid"/>
                                  <w14:bevel/>
                                </w14:textOutline>
                              </w:rPr>
                            </w:pPr>
                            <w:r w:rsidRPr="00F74CD9">
                              <w:rPr>
                                <w:rFonts w:asciiTheme="minorHAnsi" w:hAnsiTheme="minorHAnsi" w:cstheme="minorHAnsi"/>
                              </w:rPr>
                              <w:t>Potpis stalnog/ne sezonca/</w:t>
                            </w:r>
                            <w:proofErr w:type="spellStart"/>
                            <w:r w:rsidRPr="00F74CD9">
                              <w:rPr>
                                <w:rFonts w:asciiTheme="minorHAnsi" w:hAnsiTheme="minorHAnsi" w:cstheme="minorHAnsi"/>
                              </w:rPr>
                              <w:t>ke</w:t>
                            </w:r>
                            <w:proofErr w:type="spellEnd"/>
                            <w:r w:rsidRPr="00F74CD9">
                              <w:rPr>
                                <w:rFonts w:asciiTheme="minorHAnsi" w:hAnsiTheme="minorHAnsi" w:cstheme="minorHAnsi"/>
                              </w:rPr>
                              <w:t>:</w:t>
                            </w:r>
                            <w:r w:rsidRPr="00F74CD9">
                              <w:rPr>
                                <w:rFonts w:asciiTheme="minorHAnsi" w:hAnsiTheme="minorHAnsi" w:cstheme="minorHAnsi"/>
                                <w:b/>
                                <w:bCs/>
                                <w:color w:val="0070C0"/>
                              </w:rPr>
                              <w:tab/>
                            </w:r>
                            <w:r w:rsidR="00BD6661">
                              <w:rPr>
                                <w:color w:val="AEAAAA" w:themeColor="background2" w:themeShade="BF"/>
                                <w14:textOutline w14:w="9525" w14:cap="rnd" w14:cmpd="sng" w14:algn="ctr">
                                  <w14:solidFill>
                                    <w14:schemeClr w14:val="tx1"/>
                                  </w14:solidFill>
                                  <w14:prstDash w14:val="solid"/>
                                  <w14:bevel/>
                                </w14:textOutline>
                              </w:rPr>
                              <w:br/>
                            </w:r>
                          </w:p>
                          <w:p w14:paraId="03F812D2" w14:textId="77777777" w:rsidR="00A346CB" w:rsidRPr="00A346CB" w:rsidRDefault="00A346CB" w:rsidP="00A346CB">
                            <w:pPr>
                              <w:rPr>
                                <w:rFonts w:asciiTheme="majorHAnsi" w:hAnsiTheme="majorHAnsi" w:cstheme="majorHAnsi"/>
                                <w:color w:val="AEAAAA" w:themeColor="background2" w:themeShade="BF"/>
                                <w:sz w:val="15"/>
                                <w:szCs w:val="16"/>
                                <w14:textOutline w14:w="9525" w14:cap="rnd" w14:cmpd="sng" w14:algn="ctr">
                                  <w14:solidFill>
                                    <w14:schemeClr w14:val="tx1"/>
                                  </w14:solidFill>
                                  <w14:prstDash w14:val="solid"/>
                                  <w14:bevel/>
                                </w14:textOutline>
                              </w:rPr>
                            </w:pP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________________________________________</w:t>
                            </w:r>
                            <w:r>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p>
                          <w:p w14:paraId="652D6937" w14:textId="7797572B" w:rsidR="0096096B" w:rsidRPr="00FA2F33" w:rsidRDefault="0096096B" w:rsidP="00A346CB">
                            <w:pPr>
                              <w:rPr>
                                <w:rFonts w:asciiTheme="majorHAnsi" w:hAnsiTheme="majorHAnsi" w:cs="Calibri Light (Headings)"/>
                                <w:color w:val="BFBFBF" w:themeColor="background1" w:themeShade="BF"/>
                                <w:sz w:val="15"/>
                                <w:szCs w:val="16"/>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C2C5A" id="_x0000_t202" coordsize="21600,21600" o:spt="202" path="m,l,21600r21600,l21600,xe">
                <v:stroke joinstyle="miter"/>
                <v:path gradientshapeok="t" o:connecttype="rect"/>
              </v:shapetype>
              <v:shape id="Text Box 2" o:spid="_x0000_s1026" type="#_x0000_t202" style="position:absolute;margin-left:256.9pt;margin-top:5.5pt;width:239.95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" fillcolor="white [3201]" stroked="f" strokeweight=".5pt">
                <v:textbox inset="0">
                  <w:txbxContent>
                    <w:p w14:paraId="25AEE941" w14:textId="5FEF60A7" w:rsidR="0096096B" w:rsidRDefault="0025372C">
                      <w:pPr>
                        <w:rPr>
                          <w:color w:val="AEAAAA" w:themeColor="background2" w:themeShade="BF"/>
                          <w14:textOutline w14:w="9525" w14:cap="rnd" w14:cmpd="sng" w14:algn="ctr">
                            <w14:solidFill>
                              <w14:schemeClr w14:val="tx1"/>
                            </w14:solidFill>
                            <w14:prstDash w14:val="solid"/>
                            <w14:bevel/>
                          </w14:textOutline>
                        </w:rPr>
                      </w:pPr>
                      <w:r w:rsidRPr="00F74CD9">
                        <w:rPr>
                          <w:rFonts w:asciiTheme="minorHAnsi" w:hAnsiTheme="minorHAnsi" w:cstheme="minorHAnsi"/>
                        </w:rPr>
                        <w:t>Potpis stalnog/ne sezonca/</w:t>
                      </w:r>
                      <w:proofErr w:type="spellStart"/>
                      <w:r w:rsidRPr="00F74CD9">
                        <w:rPr>
                          <w:rFonts w:asciiTheme="minorHAnsi" w:hAnsiTheme="minorHAnsi" w:cstheme="minorHAnsi"/>
                        </w:rPr>
                        <w:t>ke</w:t>
                      </w:r>
                      <w:proofErr w:type="spellEnd"/>
                      <w:r w:rsidRPr="00F74CD9">
                        <w:rPr>
                          <w:rFonts w:asciiTheme="minorHAnsi" w:hAnsiTheme="minorHAnsi" w:cstheme="minorHAnsi"/>
                        </w:rPr>
                        <w:t>:</w:t>
                      </w:r>
                      <w:r w:rsidRPr="00F74CD9">
                        <w:rPr>
                          <w:rFonts w:asciiTheme="minorHAnsi" w:hAnsiTheme="minorHAnsi" w:cstheme="minorHAnsi"/>
                          <w:b/>
                          <w:bCs/>
                          <w:color w:val="0070C0"/>
                        </w:rPr>
                        <w:tab/>
                      </w:r>
                      <w:r w:rsidR="00BD6661">
                        <w:rPr>
                          <w:color w:val="AEAAAA" w:themeColor="background2" w:themeShade="BF"/>
                          <w14:textOutline w14:w="9525" w14:cap="rnd" w14:cmpd="sng" w14:algn="ctr">
                            <w14:solidFill>
                              <w14:schemeClr w14:val="tx1"/>
                            </w14:solidFill>
                            <w14:prstDash w14:val="solid"/>
                            <w14:bevel/>
                          </w14:textOutline>
                        </w:rPr>
                        <w:br/>
                      </w:r>
                    </w:p>
                    <w:p w14:paraId="03F812D2" w14:textId="77777777" w:rsidR="00A346CB" w:rsidRPr="00A346CB" w:rsidRDefault="00A346CB" w:rsidP="00A346CB">
                      <w:pPr>
                        <w:rPr>
                          <w:rFonts w:asciiTheme="majorHAnsi" w:hAnsiTheme="majorHAnsi" w:cstheme="majorHAnsi"/>
                          <w:color w:val="AEAAAA" w:themeColor="background2" w:themeShade="BF"/>
                          <w:sz w:val="15"/>
                          <w:szCs w:val="16"/>
                          <w14:textOutline w14:w="9525" w14:cap="rnd" w14:cmpd="sng" w14:algn="ctr">
                            <w14:solidFill>
                              <w14:schemeClr w14:val="tx1"/>
                            </w14:solidFill>
                            <w14:prstDash w14:val="solid"/>
                            <w14:bevel/>
                          </w14:textOutline>
                        </w:rPr>
                      </w:pP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________________________________________</w:t>
                      </w:r>
                      <w:r>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p>
                    <w:p w14:paraId="652D6937" w14:textId="7797572B" w:rsidR="0096096B" w:rsidRPr="00FA2F33" w:rsidRDefault="0096096B" w:rsidP="00A346CB">
                      <w:pPr>
                        <w:rPr>
                          <w:rFonts w:asciiTheme="majorHAnsi" w:hAnsiTheme="majorHAnsi" w:cs="Calibri Light (Headings)"/>
                          <w:color w:val="BFBFBF" w:themeColor="background1" w:themeShade="BF"/>
                          <w:sz w:val="15"/>
                          <w:szCs w:val="16"/>
                          <w14:textOutline w14:w="9525" w14:cap="rnd" w14:cmpd="sng" w14:algn="ctr">
                            <w14:solidFill>
                              <w14:schemeClr w14:val="tx1"/>
                            </w14:solidFill>
                            <w14:prstDash w14:val="solid"/>
                            <w14:bevel/>
                          </w14:textOutline>
                        </w:rPr>
                      </w:pPr>
                    </w:p>
                  </w:txbxContent>
                </v:textbox>
              </v:shape>
            </w:pict>
          </mc:Fallback>
        </mc:AlternateContent>
      </w:r>
      <w:r w:rsidRPr="00F74CD9">
        <w:rPr>
          <w:rFonts w:asciiTheme="minorHAnsi" w:hAnsiTheme="minorHAnsi" w:cstheme="minorHAnsi"/>
          <w:b/>
          <w:bCs/>
          <w:noProof/>
          <w:color w:val="0070C0"/>
          <w14:ligatures w14:val="none"/>
        </w:rPr>
        <mc:AlternateContent>
          <mc:Choice Requires="wps">
            <w:drawing>
              <wp:anchor distT="0" distB="0" distL="114300" distR="114300" simplePos="0" relativeHeight="251660287" behindDoc="1" locked="0" layoutInCell="1" allowOverlap="1" wp14:anchorId="60EEEA11" wp14:editId="0B888F76">
                <wp:simplePos x="0" y="0"/>
                <wp:positionH relativeFrom="column">
                  <wp:posOffset>1270</wp:posOffset>
                </wp:positionH>
                <wp:positionV relativeFrom="paragraph">
                  <wp:posOffset>64135</wp:posOffset>
                </wp:positionV>
                <wp:extent cx="2737485" cy="956522"/>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737485" cy="956522"/>
                        </a:xfrm>
                        <a:prstGeom prst="rect">
                          <a:avLst/>
                        </a:prstGeom>
                        <a:solidFill>
                          <a:schemeClr val="lt1"/>
                        </a:solidFill>
                        <a:ln w="6350">
                          <a:noFill/>
                        </a:ln>
                      </wps:spPr>
                      <wps:txbx>
                        <w:txbxContent>
                          <w:p w14:paraId="02019956" w14:textId="044F76DC" w:rsidR="0025372C" w:rsidRDefault="0025372C" w:rsidP="0025372C">
                            <w:pPr>
                              <w:rPr>
                                <w:color w:val="AEAAAA" w:themeColor="background2" w:themeShade="BF"/>
                                <w14:textOutline w14:w="9525" w14:cap="rnd" w14:cmpd="sng" w14:algn="ctr">
                                  <w14:solidFill>
                                    <w14:schemeClr w14:val="tx1"/>
                                  </w14:solidFill>
                                  <w14:prstDash w14:val="solid"/>
                                  <w14:bevel/>
                                </w14:textOutline>
                              </w:rPr>
                            </w:pPr>
                            <w:r w:rsidRPr="00F74CD9">
                              <w:rPr>
                                <w:rFonts w:asciiTheme="minorHAnsi" w:hAnsiTheme="minorHAnsi" w:cstheme="minorHAnsi"/>
                              </w:rPr>
                              <w:t xml:space="preserve">Potpis </w:t>
                            </w:r>
                            <w:r>
                              <w:rPr>
                                <w:rFonts w:asciiTheme="minorHAnsi" w:hAnsiTheme="minorHAnsi" w:cstheme="minorHAnsi"/>
                              </w:rPr>
                              <w:t>poslodavca</w:t>
                            </w:r>
                            <w:r w:rsidRPr="00F74CD9">
                              <w:rPr>
                                <w:rFonts w:asciiTheme="minorHAnsi" w:hAnsiTheme="minorHAnsi" w:cstheme="minorHAnsi"/>
                              </w:rPr>
                              <w:t>:</w:t>
                            </w:r>
                            <w:r w:rsidRPr="00F74CD9">
                              <w:rPr>
                                <w:rFonts w:asciiTheme="minorHAnsi" w:hAnsiTheme="minorHAnsi" w:cstheme="minorHAnsi"/>
                                <w:b/>
                                <w:bCs/>
                                <w:color w:val="0070C0"/>
                              </w:rPr>
                              <w:tab/>
                            </w:r>
                            <w:r>
                              <w:rPr>
                                <w:color w:val="AEAAAA" w:themeColor="background2" w:themeShade="BF"/>
                                <w14:textOutline w14:w="9525" w14:cap="rnd" w14:cmpd="sng" w14:algn="ctr">
                                  <w14:solidFill>
                                    <w14:schemeClr w14:val="tx1"/>
                                  </w14:solidFill>
                                  <w14:prstDash w14:val="solid"/>
                                  <w14:bevel/>
                                </w14:textOutline>
                              </w:rPr>
                              <w:br/>
                            </w:r>
                          </w:p>
                          <w:p w14:paraId="126435E9" w14:textId="4C7048ED" w:rsidR="0025372C" w:rsidRPr="00A346CB" w:rsidRDefault="0025372C" w:rsidP="0025372C">
                            <w:pPr>
                              <w:rPr>
                                <w:rFonts w:asciiTheme="majorHAnsi" w:hAnsiTheme="majorHAnsi" w:cstheme="majorHAnsi"/>
                                <w:color w:val="AEAAAA" w:themeColor="background2" w:themeShade="BF"/>
                                <w:sz w:val="15"/>
                                <w:szCs w:val="16"/>
                                <w14:textOutline w14:w="9525" w14:cap="rnd" w14:cmpd="sng" w14:algn="ctr">
                                  <w14:solidFill>
                                    <w14:schemeClr w14:val="tx1"/>
                                  </w14:solidFill>
                                  <w14:prstDash w14:val="solid"/>
                                  <w14:bevel/>
                                </w14:textOutline>
                              </w:rPr>
                            </w:pP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________________________________________</w:t>
                            </w:r>
                            <w:r w:rsid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p>
                          <w:p w14:paraId="60AE07CC" w14:textId="77777777" w:rsidR="00A346CB" w:rsidRDefault="00A346CB"/>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EA11" id="Text Box 4" o:spid="_x0000_s1027" type="#_x0000_t202" style="position:absolute;margin-left:.1pt;margin-top:5.05pt;width:215.55pt;height:75.3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" fillcolor="white [3201]" stroked="f" strokeweight=".5pt">
                <v:textbox inset="0">
                  <w:txbxContent>
                    <w:p w14:paraId="02019956" w14:textId="044F76DC" w:rsidR="0025372C" w:rsidRDefault="0025372C" w:rsidP="0025372C">
                      <w:pPr>
                        <w:rPr>
                          <w:color w:val="AEAAAA" w:themeColor="background2" w:themeShade="BF"/>
                          <w14:textOutline w14:w="9525" w14:cap="rnd" w14:cmpd="sng" w14:algn="ctr">
                            <w14:solidFill>
                              <w14:schemeClr w14:val="tx1"/>
                            </w14:solidFill>
                            <w14:prstDash w14:val="solid"/>
                            <w14:bevel/>
                          </w14:textOutline>
                        </w:rPr>
                      </w:pPr>
                      <w:r w:rsidRPr="00F74CD9">
                        <w:rPr>
                          <w:rFonts w:asciiTheme="minorHAnsi" w:hAnsiTheme="minorHAnsi" w:cstheme="minorHAnsi"/>
                        </w:rPr>
                        <w:t xml:space="preserve">Potpis </w:t>
                      </w:r>
                      <w:r>
                        <w:rPr>
                          <w:rFonts w:asciiTheme="minorHAnsi" w:hAnsiTheme="minorHAnsi" w:cstheme="minorHAnsi"/>
                        </w:rPr>
                        <w:t>poslodavca</w:t>
                      </w:r>
                      <w:r w:rsidRPr="00F74CD9">
                        <w:rPr>
                          <w:rFonts w:asciiTheme="minorHAnsi" w:hAnsiTheme="minorHAnsi" w:cstheme="minorHAnsi"/>
                        </w:rPr>
                        <w:t>:</w:t>
                      </w:r>
                      <w:r w:rsidRPr="00F74CD9">
                        <w:rPr>
                          <w:rFonts w:asciiTheme="minorHAnsi" w:hAnsiTheme="minorHAnsi" w:cstheme="minorHAnsi"/>
                          <w:b/>
                          <w:bCs/>
                          <w:color w:val="0070C0"/>
                        </w:rPr>
                        <w:tab/>
                      </w:r>
                      <w:r>
                        <w:rPr>
                          <w:color w:val="AEAAAA" w:themeColor="background2" w:themeShade="BF"/>
                          <w14:textOutline w14:w="9525" w14:cap="rnd" w14:cmpd="sng" w14:algn="ctr">
                            <w14:solidFill>
                              <w14:schemeClr w14:val="tx1"/>
                            </w14:solidFill>
                            <w14:prstDash w14:val="solid"/>
                            <w14:bevel/>
                          </w14:textOutline>
                        </w:rPr>
                        <w:br/>
                      </w:r>
                    </w:p>
                    <w:p w14:paraId="126435E9" w14:textId="4C7048ED" w:rsidR="0025372C" w:rsidRPr="00A346CB" w:rsidRDefault="0025372C" w:rsidP="0025372C">
                      <w:pPr>
                        <w:rPr>
                          <w:rFonts w:asciiTheme="majorHAnsi" w:hAnsiTheme="majorHAnsi" w:cstheme="majorHAnsi"/>
                          <w:color w:val="AEAAAA" w:themeColor="background2" w:themeShade="BF"/>
                          <w:sz w:val="15"/>
                          <w:szCs w:val="16"/>
                          <w14:textOutline w14:w="9525" w14:cap="rnd" w14:cmpd="sng" w14:algn="ctr">
                            <w14:solidFill>
                              <w14:schemeClr w14:val="tx1"/>
                            </w14:solidFill>
                            <w14:prstDash w14:val="solid"/>
                            <w14:bevel/>
                          </w14:textOutline>
                        </w:rPr>
                      </w:pP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________________________________________</w:t>
                      </w:r>
                      <w:r w:rsid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r w:rsidRPr="00A346CB">
                        <w:rPr>
                          <w:rFonts w:asciiTheme="majorHAnsi" w:hAnsiTheme="majorHAnsi" w:cstheme="majorHAnsi"/>
                          <w:color w:val="AEAAAA" w:themeColor="background2" w:themeShade="BF"/>
                          <w:sz w:val="15"/>
                          <w:szCs w:val="15"/>
                          <w14:textOutline w14:w="9525" w14:cap="rnd" w14:cmpd="sng" w14:algn="ctr">
                            <w14:solidFill>
                              <w14:schemeClr w14:val="tx1"/>
                            </w14:solidFill>
                            <w14:prstDash w14:val="solid"/>
                            <w14:bevel/>
                          </w14:textOutline>
                        </w:rPr>
                        <w:t>_____</w:t>
                      </w:r>
                    </w:p>
                    <w:p w14:paraId="60AE07CC" w14:textId="77777777" w:rsidR="00A346CB" w:rsidRDefault="00A346CB"/>
                  </w:txbxContent>
                </v:textbox>
              </v:shape>
            </w:pict>
          </mc:Fallback>
        </mc:AlternateContent>
      </w:r>
    </w:p>
    <w:p w14:paraId="2BCF9046" w14:textId="0AEEDF06" w:rsidR="007154A5" w:rsidRPr="00A346CB" w:rsidRDefault="00675B45" w:rsidP="007154A5">
      <w:pPr>
        <w:rPr>
          <w:rFonts w:asciiTheme="majorHAnsi" w:hAnsiTheme="majorHAnsi" w:cstheme="majorHAnsi"/>
          <w:sz w:val="16"/>
          <w:szCs w:val="16"/>
        </w:rPr>
      </w:pPr>
      <w:r w:rsidRPr="00F74CD9">
        <w:rPr>
          <w:rFonts w:asciiTheme="minorHAnsi" w:hAnsiTheme="minorHAnsi" w:cstheme="minorHAnsi"/>
        </w:rPr>
        <w:tab/>
      </w:r>
      <w:r w:rsidRPr="00A346CB">
        <w:rPr>
          <w:rFonts w:asciiTheme="majorHAnsi" w:hAnsiTheme="majorHAnsi" w:cstheme="majorHAnsi"/>
          <w:sz w:val="16"/>
          <w:szCs w:val="16"/>
        </w:rPr>
        <w:tab/>
      </w:r>
      <w:r w:rsidR="00BD6661" w:rsidRPr="00A346CB">
        <w:rPr>
          <w:rFonts w:asciiTheme="majorHAnsi" w:hAnsiTheme="majorHAnsi" w:cstheme="majorHAnsi"/>
          <w:sz w:val="16"/>
          <w:szCs w:val="16"/>
        </w:rPr>
        <w:tab/>
      </w:r>
      <w:r w:rsidR="00BD6661" w:rsidRPr="00A346CB">
        <w:rPr>
          <w:rFonts w:asciiTheme="majorHAnsi" w:hAnsiTheme="majorHAnsi" w:cstheme="majorHAnsi"/>
          <w:sz w:val="16"/>
          <w:szCs w:val="16"/>
        </w:rPr>
        <w:tab/>
      </w:r>
      <w:r w:rsidR="00BD6661" w:rsidRPr="00A346CB">
        <w:rPr>
          <w:rFonts w:asciiTheme="majorHAnsi" w:hAnsiTheme="majorHAnsi" w:cstheme="majorHAnsi"/>
          <w:sz w:val="16"/>
          <w:szCs w:val="16"/>
        </w:rPr>
        <w:tab/>
      </w:r>
      <w:bookmarkStart w:id="5" w:name="OLE_LINK32"/>
      <w:bookmarkStart w:id="6" w:name="OLE_LINK33"/>
    </w:p>
    <w:bookmarkEnd w:id="5"/>
    <w:bookmarkEnd w:id="6"/>
    <w:p w14:paraId="6F632AF9" w14:textId="778F8FC3" w:rsidR="007154A5" w:rsidRPr="00A346CB" w:rsidRDefault="0025372C" w:rsidP="0025372C">
      <w:pPr>
        <w:tabs>
          <w:tab w:val="clear" w:pos="477"/>
          <w:tab w:val="left" w:pos="2124"/>
        </w:tabs>
        <w:spacing w:line="360" w:lineRule="auto"/>
        <w:rPr>
          <w:rFonts w:asciiTheme="majorHAnsi" w:hAnsiTheme="majorHAnsi" w:cstheme="majorHAnsi"/>
          <w:b/>
          <w:bCs/>
          <w:color w:val="0070C0"/>
          <w:sz w:val="16"/>
          <w:szCs w:val="16"/>
        </w:rPr>
      </w:pPr>
      <w:r w:rsidRPr="00A346CB">
        <w:rPr>
          <w:rFonts w:asciiTheme="majorHAnsi" w:hAnsiTheme="majorHAnsi" w:cstheme="majorHAnsi"/>
          <w:b/>
          <w:bCs/>
          <w:color w:val="0070C0"/>
          <w:sz w:val="16"/>
          <w:szCs w:val="16"/>
        </w:rPr>
        <w:tab/>
      </w:r>
    </w:p>
    <w:p w14:paraId="5898833F" w14:textId="77777777" w:rsidR="004F05E4" w:rsidRPr="00F74CD9" w:rsidRDefault="004F05E4" w:rsidP="00816431">
      <w:pPr>
        <w:tabs>
          <w:tab w:val="clear" w:pos="477"/>
          <w:tab w:val="left" w:pos="6159"/>
        </w:tabs>
        <w:rPr>
          <w:rFonts w:asciiTheme="minorHAnsi" w:hAnsiTheme="minorHAnsi" w:cstheme="minorHAnsi"/>
          <w:sz w:val="20"/>
          <w:szCs w:val="20"/>
        </w:rPr>
      </w:pPr>
    </w:p>
    <w:p w14:paraId="42F47495" w14:textId="4862CE35" w:rsidR="004F05E4" w:rsidRDefault="004F05E4" w:rsidP="00816431">
      <w:pPr>
        <w:tabs>
          <w:tab w:val="clear" w:pos="477"/>
          <w:tab w:val="left" w:pos="6159"/>
        </w:tabs>
        <w:rPr>
          <w:rFonts w:asciiTheme="minorHAnsi" w:hAnsiTheme="minorHAnsi" w:cstheme="minorHAnsi"/>
          <w:sz w:val="20"/>
          <w:szCs w:val="20"/>
        </w:rPr>
      </w:pPr>
      <w:r w:rsidRPr="00F74CD9">
        <w:rPr>
          <w:rFonts w:asciiTheme="minorHAnsi" w:hAnsiTheme="minorHAnsi" w:cstheme="minorHAnsi"/>
          <w:sz w:val="20"/>
          <w:szCs w:val="20"/>
        </w:rPr>
        <w:t>Mjesto i datum</w:t>
      </w:r>
    </w:p>
    <w:p w14:paraId="118DB0E8" w14:textId="77777777" w:rsidR="006C4C42" w:rsidRPr="00F74CD9" w:rsidRDefault="006C4C42" w:rsidP="00816431">
      <w:pPr>
        <w:tabs>
          <w:tab w:val="clear" w:pos="477"/>
          <w:tab w:val="left" w:pos="6159"/>
        </w:tabs>
        <w:rPr>
          <w:rFonts w:asciiTheme="minorHAnsi" w:hAnsiTheme="minorHAnsi" w:cstheme="minorHAnsi"/>
          <w:sz w:val="20"/>
          <w:szCs w:val="20"/>
        </w:rPr>
      </w:pPr>
    </w:p>
    <w:p w14:paraId="15CB1D85" w14:textId="527C4E9A" w:rsidR="00816431" w:rsidRPr="00F74CD9" w:rsidRDefault="004F05E4" w:rsidP="00816431">
      <w:pPr>
        <w:tabs>
          <w:tab w:val="clear" w:pos="477"/>
          <w:tab w:val="left" w:pos="6159"/>
        </w:tabs>
        <w:rPr>
          <w:rFonts w:asciiTheme="minorHAnsi" w:hAnsiTheme="minorHAnsi" w:cstheme="minorHAnsi"/>
          <w:sz w:val="20"/>
          <w:szCs w:val="20"/>
        </w:rPr>
      </w:pPr>
      <w:r w:rsidRPr="00F74CD9">
        <w:rPr>
          <w:rFonts w:asciiTheme="minorHAnsi" w:hAnsiTheme="minorHAnsi" w:cstheme="minorHAnsi"/>
          <w:b/>
          <w:bCs/>
          <w:color w:val="0070C0"/>
        </w:rPr>
        <w:fldChar w:fldCharType="begin">
          <w:ffData>
            <w:name w:val=""/>
            <w:enabled/>
            <w:calcOnExit w:val="0"/>
            <w:statusText w:type="text" w:val="Unesite mjesto i datum"/>
            <w:textInput>
              <w:default w:val="(Mjesto i datum)"/>
              <w:maxLength w:val="250"/>
            </w:textInput>
          </w:ffData>
        </w:fldChar>
      </w:r>
      <w:r w:rsidRPr="00F74CD9">
        <w:rPr>
          <w:rFonts w:asciiTheme="minorHAnsi" w:hAnsiTheme="minorHAnsi" w:cstheme="minorHAnsi"/>
          <w:b/>
          <w:bCs/>
          <w:color w:val="0070C0"/>
        </w:rPr>
        <w:instrText xml:space="preserve"> FORMTEXT </w:instrText>
      </w:r>
      <w:r w:rsidRPr="00F74CD9">
        <w:rPr>
          <w:rFonts w:asciiTheme="minorHAnsi" w:hAnsiTheme="minorHAnsi" w:cstheme="minorHAnsi"/>
          <w:b/>
          <w:bCs/>
          <w:color w:val="0070C0"/>
        </w:rPr>
      </w:r>
      <w:r w:rsidRPr="00F74CD9">
        <w:rPr>
          <w:rFonts w:asciiTheme="minorHAnsi" w:hAnsiTheme="minorHAnsi" w:cstheme="minorHAnsi"/>
          <w:b/>
          <w:bCs/>
          <w:color w:val="0070C0"/>
        </w:rPr>
        <w:fldChar w:fldCharType="separate"/>
      </w:r>
      <w:r w:rsidRPr="00F74CD9">
        <w:rPr>
          <w:rFonts w:asciiTheme="minorHAnsi" w:hAnsiTheme="minorHAnsi" w:cstheme="minorHAnsi"/>
          <w:b/>
          <w:bCs/>
          <w:noProof/>
          <w:color w:val="0070C0"/>
        </w:rPr>
        <w:t>(Mjesto i datum)</w:t>
      </w:r>
      <w:r w:rsidRPr="00F74CD9">
        <w:rPr>
          <w:rFonts w:asciiTheme="minorHAnsi" w:hAnsiTheme="minorHAnsi" w:cstheme="minorHAnsi"/>
          <w:b/>
          <w:bCs/>
          <w:color w:val="0070C0"/>
        </w:rPr>
        <w:fldChar w:fldCharType="end"/>
      </w:r>
      <w:r w:rsidRPr="00F74CD9">
        <w:rPr>
          <w:rFonts w:asciiTheme="minorHAnsi" w:hAnsiTheme="minorHAnsi" w:cstheme="minorHAnsi"/>
          <w:b/>
          <w:bCs/>
          <w:color w:val="0070C0"/>
        </w:rPr>
        <w:tab/>
      </w:r>
      <w:r w:rsidR="00816431" w:rsidRPr="00F74CD9">
        <w:rPr>
          <w:rFonts w:asciiTheme="minorHAnsi" w:hAnsiTheme="minorHAnsi" w:cstheme="minorHAnsi"/>
          <w:sz w:val="20"/>
          <w:szCs w:val="20"/>
        </w:rPr>
        <w:tab/>
      </w:r>
    </w:p>
    <w:sectPr w:rsidR="00816431" w:rsidRPr="00F74CD9" w:rsidSect="00BD6661">
      <w:headerReference w:type="default" r:id="rId7"/>
      <w:footerReference w:type="default" r:id="rId8"/>
      <w:pgSz w:w="11900" w:h="16820"/>
      <w:pgMar w:top="2366" w:right="1418" w:bottom="1236"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05D5" w14:textId="77777777" w:rsidR="00350DB6" w:rsidRDefault="00350DB6" w:rsidP="007B2AE6">
      <w:r>
        <w:separator/>
      </w:r>
    </w:p>
  </w:endnote>
  <w:endnote w:type="continuationSeparator" w:id="0">
    <w:p w14:paraId="66811BA5" w14:textId="77777777" w:rsidR="00350DB6" w:rsidRDefault="00350DB6" w:rsidP="007B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F UI Text">
    <w:panose1 w:val="00000500000000000000"/>
    <w:charset w:val="00"/>
    <w:family w:val="auto"/>
    <w:notTrueType/>
    <w:pitch w:val="variable"/>
    <w:sig w:usb0="2000028F" w:usb1="02000003" w:usb2="00000000" w:usb3="00000000" w:csb0="0000019F" w:csb1="00000000"/>
  </w:font>
  <w:font w:name="Fedra Sans Pro Light">
    <w:panose1 w:val="020B0304040000020004"/>
    <w:charset w:val="00"/>
    <w:family w:val="swiss"/>
    <w:notTrueType/>
    <w:pitch w:val="variable"/>
    <w:sig w:usb0="6000028F" w:usb1="10002033"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Heading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7CD2" w14:textId="77777777" w:rsidR="00D4389A" w:rsidRDefault="00D4389A" w:rsidP="00265468">
    <w:pPr>
      <w:pStyle w:val="Header"/>
      <w:snapToGrid w:val="0"/>
      <w:spacing w:line="264" w:lineRule="auto"/>
      <w:rPr>
        <w:b/>
        <w:color w:val="767171" w:themeColor="background2" w:themeShade="80"/>
        <w:sz w:val="18"/>
        <w:vertAlign w:val="subscript"/>
      </w:rPr>
    </w:pPr>
  </w:p>
  <w:p w14:paraId="536AFD95" w14:textId="16594B71" w:rsidR="00265468" w:rsidRPr="00736D17" w:rsidRDefault="00265468" w:rsidP="00736D17">
    <w:pPr>
      <w:pStyle w:val="Footer"/>
      <w:rPr>
        <w:color w:val="262626" w:themeColor="text1" w:themeTint="D9"/>
        <w:vertAlign w:val="subscript"/>
      </w:rPr>
    </w:pPr>
    <w:r w:rsidRPr="00FE4916">
      <w:rPr>
        <w:rStyle w:val="FooterChar"/>
        <w:b/>
      </w:rPr>
      <w:t>HRVATSKI ZAVOD ZA ZAPOŠLJAVANJE</w:t>
    </w:r>
    <w:r w:rsidRPr="00FE4916">
      <w:rPr>
        <w:rStyle w:val="FooterChar"/>
      </w:rPr>
      <w:t xml:space="preserve"> • </w:t>
    </w:r>
    <w:r w:rsidR="00816431">
      <w:rPr>
        <w:rStyle w:val="FooterChar"/>
      </w:rPr>
      <w:t>Savska cesta 64</w:t>
    </w:r>
    <w:r w:rsidR="00FE4916">
      <w:rPr>
        <w:rStyle w:val="FooterChar"/>
      </w:rPr>
      <w:t xml:space="preserve">, </w:t>
    </w:r>
    <w:r w:rsidR="00FE4916" w:rsidRPr="00FE4916">
      <w:rPr>
        <w:rStyle w:val="FooterChar"/>
      </w:rPr>
      <w:t>P.P. 933</w:t>
    </w:r>
    <w:r w:rsidR="00FE4916">
      <w:rPr>
        <w:rStyle w:val="FooterChar"/>
      </w:rPr>
      <w:t xml:space="preserve">, </w:t>
    </w:r>
    <w:r w:rsidRPr="00FE4916">
      <w:rPr>
        <w:rStyle w:val="FooterChar"/>
      </w:rPr>
      <w:t xml:space="preserve"> 10 000 Zagreb • </w:t>
    </w:r>
    <w:r>
      <w:rPr>
        <w:color w:val="262626" w:themeColor="text1" w:themeTint="D9"/>
        <w:vertAlign w:val="subscript"/>
      </w:rPr>
      <w:br/>
    </w:r>
    <w:r w:rsidR="00675B45">
      <w:rPr>
        <w:szCs w:val="16"/>
      </w:rPr>
      <w:t xml:space="preserve">OIB </w:t>
    </w:r>
    <w:r w:rsidR="00675B45" w:rsidRPr="00675B45">
      <w:rPr>
        <w:szCs w:val="16"/>
      </w:rPr>
      <w:t xml:space="preserve">91547293790  </w:t>
    </w:r>
    <w:r w:rsidR="00675B45">
      <w:rPr>
        <w:szCs w:val="16"/>
      </w:rPr>
      <w:t xml:space="preserve">• </w:t>
    </w:r>
    <w:r w:rsidRPr="00183DF7">
      <w:rPr>
        <w:szCs w:val="16"/>
      </w:rPr>
      <w:t xml:space="preserve">Telefon: </w:t>
    </w:r>
    <w:r w:rsidR="00FE4916" w:rsidRPr="00183DF7">
      <w:rPr>
        <w:szCs w:val="16"/>
      </w:rPr>
      <w:t xml:space="preserve">+385 1 </w:t>
    </w:r>
    <w:r w:rsidRPr="00183DF7">
      <w:rPr>
        <w:szCs w:val="16"/>
      </w:rPr>
      <w:t xml:space="preserve">6126 000 </w:t>
    </w:r>
    <w:r w:rsidRPr="00183DF7">
      <w:rPr>
        <w:szCs w:val="16"/>
      </w:rPr>
      <w:sym w:font="Symbol" w:char="F0B7"/>
    </w:r>
    <w:r w:rsidRPr="00183DF7">
      <w:rPr>
        <w:szCs w:val="16"/>
      </w:rPr>
      <w:t xml:space="preserve"> Fax: </w:t>
    </w:r>
    <w:r w:rsidR="00FE4916" w:rsidRPr="00183DF7">
      <w:rPr>
        <w:szCs w:val="16"/>
      </w:rPr>
      <w:t xml:space="preserve">+385 1 </w:t>
    </w:r>
    <w:r w:rsidRPr="00183DF7">
      <w:rPr>
        <w:szCs w:val="16"/>
      </w:rPr>
      <w:t xml:space="preserve">6126 038 E-mail: </w:t>
    </w:r>
    <w:hyperlink r:id="rId1" w:history="1">
      <w:r w:rsidRPr="00183DF7">
        <w:rPr>
          <w:rStyle w:val="Hyperlink"/>
          <w:color w:val="767171" w:themeColor="background2" w:themeShade="80"/>
          <w:szCs w:val="16"/>
        </w:rPr>
        <w:t>hzz@hzz.hr</w:t>
      </w:r>
    </w:hyperlink>
    <w:r w:rsidRPr="00183DF7">
      <w:rPr>
        <w:szCs w:val="16"/>
      </w:rPr>
      <w:t xml:space="preserve"> • web:  </w:t>
    </w:r>
    <w:hyperlink r:id="rId2" w:history="1">
      <w:r w:rsidRPr="00183DF7">
        <w:rPr>
          <w:rStyle w:val="Hyperlink"/>
          <w:color w:val="767171" w:themeColor="background2" w:themeShade="80"/>
          <w:szCs w:val="16"/>
        </w:rPr>
        <w:t>www.hzz.hr</w:t>
      </w:r>
    </w:hyperlink>
    <w:r w:rsidR="00736D17">
      <w:rPr>
        <w:rStyle w:val="Hyperlink"/>
        <w:color w:val="767171" w:themeColor="background2" w:themeShade="80"/>
        <w:szCs w:val="16"/>
      </w:rPr>
      <w:br/>
    </w:r>
  </w:p>
  <w:p w14:paraId="1DB48CC3" w14:textId="77777777" w:rsidR="00265468" w:rsidRDefault="00265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A07D" w14:textId="77777777" w:rsidR="00350DB6" w:rsidRDefault="00350DB6" w:rsidP="007B2AE6">
      <w:r>
        <w:separator/>
      </w:r>
    </w:p>
  </w:footnote>
  <w:footnote w:type="continuationSeparator" w:id="0">
    <w:p w14:paraId="24F41424" w14:textId="77777777" w:rsidR="00350DB6" w:rsidRDefault="00350DB6" w:rsidP="007B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4948" w14:textId="5BB9086D" w:rsidR="003D1271" w:rsidRPr="003D1271" w:rsidRDefault="003D1271" w:rsidP="003D1271">
    <w:pPr>
      <w:pStyle w:val="Header"/>
      <w:ind w:right="-1192"/>
      <w:jc w:val="right"/>
      <w:rPr>
        <w:rFonts w:asciiTheme="minorHAnsi" w:hAnsiTheme="minorHAnsi" w:cstheme="minorHAnsi"/>
        <w:sz w:val="18"/>
        <w:szCs w:val="18"/>
      </w:rPr>
    </w:pPr>
    <w:r>
      <w:rPr>
        <w:noProof/>
      </w:rPr>
      <mc:AlternateContent>
        <mc:Choice Requires="wps">
          <w:drawing>
            <wp:anchor distT="0" distB="0" distL="114300" distR="114300" simplePos="0" relativeHeight="251660288" behindDoc="0" locked="0" layoutInCell="1" allowOverlap="1" wp14:anchorId="6D582F42" wp14:editId="377D4207">
              <wp:simplePos x="0" y="0"/>
              <wp:positionH relativeFrom="column">
                <wp:posOffset>3265170</wp:posOffset>
              </wp:positionH>
              <wp:positionV relativeFrom="paragraph">
                <wp:posOffset>-179282</wp:posOffset>
              </wp:positionV>
              <wp:extent cx="3224953" cy="423334"/>
              <wp:effectExtent l="0" t="0" r="0" b="0"/>
              <wp:wrapNone/>
              <wp:docPr id="1" name="Text Box 1"/>
              <wp:cNvGraphicFramePr/>
              <a:graphic xmlns:a="http://schemas.openxmlformats.org/drawingml/2006/main">
                <a:graphicData uri="http://schemas.microsoft.com/office/word/2010/wordprocessingShape">
                  <wps:wsp>
                    <wps:cNvSpPr txBox="1"/>
                    <wps:spPr>
                      <a:xfrm>
                        <a:off x="0" y="0"/>
                        <a:ext cx="3224953" cy="423334"/>
                      </a:xfrm>
                      <a:prstGeom prst="rect">
                        <a:avLst/>
                      </a:prstGeom>
                      <a:noFill/>
                      <a:ln w="6350">
                        <a:noFill/>
                      </a:ln>
                    </wps:spPr>
                    <wps:txb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2F42" id="_x0000_t202" coordsize="21600,21600" o:spt="202" path="m,l,21600r21600,l21600,xe">
              <v:stroke joinstyle="miter"/>
              <v:path gradientshapeok="t" o:connecttype="rect"/>
            </v:shapetype>
            <v:shape id="Text Box 1" o:spid="_x0000_s1027" type="#_x0000_t202" style="position:absolute;left:0;text-align:left;margin-left:257.1pt;margin-top:-14.1pt;width:253.9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" filled="f" stroked="f" strokeweight=".5pt">
              <v:textbo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v:textbox>
            </v:shape>
          </w:pict>
        </mc:Fallback>
      </mc:AlternateContent>
    </w:r>
    <w:r w:rsidRPr="003D1271">
      <w:rPr>
        <w:rFonts w:asciiTheme="minorHAnsi" w:hAnsiTheme="minorHAnsi" w:cstheme="minorHAnsi"/>
        <w:sz w:val="18"/>
        <w:szCs w:val="18"/>
      </w:rPr>
      <w:t xml:space="preserve"> </w:t>
    </w:r>
  </w:p>
  <w:p w14:paraId="2525FDE3" w14:textId="3E142B8C" w:rsidR="007B2AE6" w:rsidRPr="007B2AE6" w:rsidRDefault="00D61B24" w:rsidP="00D61B24">
    <w:pPr>
      <w:pStyle w:val="Header"/>
      <w:ind w:left="-142"/>
      <w:rPr>
        <w:sz w:val="20"/>
        <w:szCs w:val="20"/>
        <w:vertAlign w:val="subscript"/>
      </w:rPr>
    </w:pPr>
    <w:r>
      <w:rPr>
        <w:noProof/>
      </w:rPr>
      <w:drawing>
        <wp:anchor distT="0" distB="0" distL="114300" distR="114300" simplePos="0" relativeHeight="251658240" behindDoc="0" locked="0" layoutInCell="1" allowOverlap="0" wp14:anchorId="50B93C38" wp14:editId="1B7B6BA7">
          <wp:simplePos x="0" y="0"/>
          <wp:positionH relativeFrom="page">
            <wp:posOffset>699143</wp:posOffset>
          </wp:positionH>
          <wp:positionV relativeFrom="paragraph">
            <wp:posOffset>-78796</wp:posOffset>
          </wp:positionV>
          <wp:extent cx="2941200" cy="8604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zz-logo-sredisnji-ured.png"/>
                  <pic:cNvPicPr/>
                </pic:nvPicPr>
                <pic:blipFill rotWithShape="1">
                  <a:blip r:embed="rId1">
                    <a:extLst>
                      <a:ext uri="{28A0092B-C50C-407E-A947-70E740481C1C}">
                        <a14:useLocalDpi xmlns:a14="http://schemas.microsoft.com/office/drawing/2010/main" val="0"/>
                      </a:ext>
                    </a:extLst>
                  </a:blip>
                  <a:srcRect t="7642"/>
                  <a:stretch/>
                </pic:blipFill>
                <pic:spPr bwMode="auto">
                  <a:xfrm>
                    <a:off x="0" y="0"/>
                    <a:ext cx="2941200" cy="8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E6" w:rsidRPr="007B2AE6">
      <w:rPr>
        <w:kern w:val="0"/>
        <w:sz w:val="24"/>
        <w:vertAlign w:val="subscript"/>
      </w:rPr>
      <w:t xml:space="preserve"> </w:t>
    </w:r>
  </w:p>
  <w:p w14:paraId="1D3D231F" w14:textId="0A279BF6" w:rsidR="00CD6131" w:rsidRDefault="00CD6131" w:rsidP="007B2AE6">
    <w:pPr>
      <w:pStyle w:val="Header"/>
    </w:pPr>
  </w:p>
  <w:p w14:paraId="2C96DA99" w14:textId="50D02219" w:rsidR="007B2AE6" w:rsidRDefault="007B2AE6" w:rsidP="007B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14B4"/>
    <w:multiLevelType w:val="hybridMultilevel"/>
    <w:tmpl w:val="F208E60C"/>
    <w:lvl w:ilvl="0" w:tplc="ADE001DE">
      <w:start w:val="1"/>
      <w:numFmt w:val="decimal"/>
      <w:lvlText w:val="%1."/>
      <w:lvlJc w:val="left"/>
      <w:pPr>
        <w:ind w:left="480" w:hanging="480"/>
      </w:pPr>
      <w:rPr>
        <w:rFonts w:hint="default"/>
      </w:rPr>
    </w:lvl>
    <w:lvl w:ilvl="1" w:tplc="EC60E1F0">
      <w:start w:val="5"/>
      <w:numFmt w:val="bullet"/>
      <w:lvlText w:val="-"/>
      <w:lvlJc w:val="left"/>
      <w:pPr>
        <w:ind w:left="1200" w:hanging="480"/>
      </w:pPr>
      <w:rPr>
        <w:rFonts w:ascii="Arial" w:eastAsiaTheme="minorEastAsia"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9100D0"/>
    <w:multiLevelType w:val="hybridMultilevel"/>
    <w:tmpl w:val="B4F6C724"/>
    <w:lvl w:ilvl="0" w:tplc="ADE001DE">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42F0"/>
    <w:multiLevelType w:val="hybridMultilevel"/>
    <w:tmpl w:val="75047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B40E7"/>
    <w:multiLevelType w:val="hybridMultilevel"/>
    <w:tmpl w:val="48B6E250"/>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353F6F84"/>
    <w:multiLevelType w:val="hybridMultilevel"/>
    <w:tmpl w:val="B05E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E32C5"/>
    <w:multiLevelType w:val="hybridMultilevel"/>
    <w:tmpl w:val="D83AEA4C"/>
    <w:lvl w:ilvl="0" w:tplc="E69223AC">
      <w:start w:val="3"/>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BE8687B"/>
    <w:multiLevelType w:val="hybridMultilevel"/>
    <w:tmpl w:val="F0C0B6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1F63B6"/>
    <w:multiLevelType w:val="hybridMultilevel"/>
    <w:tmpl w:val="FD6E0772"/>
    <w:lvl w:ilvl="0" w:tplc="06903CC4">
      <w:start w:val="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672461"/>
    <w:multiLevelType w:val="hybridMultilevel"/>
    <w:tmpl w:val="A1D6F902"/>
    <w:lvl w:ilvl="0" w:tplc="9E687EE4">
      <w:start w:val="2"/>
      <w:numFmt w:val="bullet"/>
      <w:lvlText w:val="-"/>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F027383"/>
    <w:multiLevelType w:val="hybridMultilevel"/>
    <w:tmpl w:val="478C232E"/>
    <w:lvl w:ilvl="0" w:tplc="06903CC4">
      <w:start w:val="1"/>
      <w:numFmt w:val="decimal"/>
      <w:lvlText w:val="%1."/>
      <w:lvlJc w:val="left"/>
      <w:pPr>
        <w:ind w:left="840" w:hanging="480"/>
      </w:pPr>
      <w:rPr>
        <w:rFonts w:hint="default"/>
      </w:rPr>
    </w:lvl>
    <w:lvl w:ilvl="1" w:tplc="E69223AC">
      <w:start w:val="3"/>
      <w:numFmt w:val="bullet"/>
      <w:lvlText w:val="-"/>
      <w:lvlJc w:val="left"/>
      <w:pPr>
        <w:ind w:left="1560" w:hanging="48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7"/>
  </w:num>
  <w:num w:numId="5">
    <w:abstractNumId w:val="3"/>
  </w:num>
  <w:num w:numId="6">
    <w:abstractNumId w:val="6"/>
  </w:num>
  <w:num w:numId="7">
    <w:abstractNumId w:val="2"/>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31"/>
    <w:rsid w:val="000350D1"/>
    <w:rsid w:val="00074CEA"/>
    <w:rsid w:val="00095EC7"/>
    <w:rsid w:val="0012171A"/>
    <w:rsid w:val="00170C3F"/>
    <w:rsid w:val="00183DF7"/>
    <w:rsid w:val="0018632F"/>
    <w:rsid w:val="00191F81"/>
    <w:rsid w:val="001A4E3E"/>
    <w:rsid w:val="00200F7D"/>
    <w:rsid w:val="00244C82"/>
    <w:rsid w:val="0025372C"/>
    <w:rsid w:val="00265468"/>
    <w:rsid w:val="002949D5"/>
    <w:rsid w:val="002D74B1"/>
    <w:rsid w:val="002F3278"/>
    <w:rsid w:val="003356F9"/>
    <w:rsid w:val="00350DB6"/>
    <w:rsid w:val="00360B53"/>
    <w:rsid w:val="00374810"/>
    <w:rsid w:val="003860D0"/>
    <w:rsid w:val="003A2E16"/>
    <w:rsid w:val="003B32A5"/>
    <w:rsid w:val="003B3D5B"/>
    <w:rsid w:val="003D1271"/>
    <w:rsid w:val="003F0C38"/>
    <w:rsid w:val="00402E21"/>
    <w:rsid w:val="00474A00"/>
    <w:rsid w:val="00496818"/>
    <w:rsid w:val="004E4269"/>
    <w:rsid w:val="004F05E4"/>
    <w:rsid w:val="0051394F"/>
    <w:rsid w:val="0054090C"/>
    <w:rsid w:val="00581389"/>
    <w:rsid w:val="005873A2"/>
    <w:rsid w:val="005A48A6"/>
    <w:rsid w:val="005E0039"/>
    <w:rsid w:val="0060548F"/>
    <w:rsid w:val="00675B45"/>
    <w:rsid w:val="00684730"/>
    <w:rsid w:val="006B13B1"/>
    <w:rsid w:val="006C4C42"/>
    <w:rsid w:val="006E0E9D"/>
    <w:rsid w:val="007154A5"/>
    <w:rsid w:val="00736D17"/>
    <w:rsid w:val="007530DE"/>
    <w:rsid w:val="007A43C2"/>
    <w:rsid w:val="007B2AE6"/>
    <w:rsid w:val="007E5912"/>
    <w:rsid w:val="00803CD4"/>
    <w:rsid w:val="00816431"/>
    <w:rsid w:val="00854B0F"/>
    <w:rsid w:val="00860D9D"/>
    <w:rsid w:val="008878F1"/>
    <w:rsid w:val="008F57D2"/>
    <w:rsid w:val="0096096B"/>
    <w:rsid w:val="0096694F"/>
    <w:rsid w:val="009868FF"/>
    <w:rsid w:val="00987542"/>
    <w:rsid w:val="009C0063"/>
    <w:rsid w:val="00A0134C"/>
    <w:rsid w:val="00A346CB"/>
    <w:rsid w:val="00A42DD4"/>
    <w:rsid w:val="00A54B6F"/>
    <w:rsid w:val="00A579EF"/>
    <w:rsid w:val="00A602B2"/>
    <w:rsid w:val="00AD398E"/>
    <w:rsid w:val="00B07110"/>
    <w:rsid w:val="00B4611F"/>
    <w:rsid w:val="00B95957"/>
    <w:rsid w:val="00BD6661"/>
    <w:rsid w:val="00BE62FB"/>
    <w:rsid w:val="00BF6E26"/>
    <w:rsid w:val="00C03621"/>
    <w:rsid w:val="00C03798"/>
    <w:rsid w:val="00C10F74"/>
    <w:rsid w:val="00C23320"/>
    <w:rsid w:val="00C24B1E"/>
    <w:rsid w:val="00C90080"/>
    <w:rsid w:val="00C927E9"/>
    <w:rsid w:val="00CC2C29"/>
    <w:rsid w:val="00CD6131"/>
    <w:rsid w:val="00D03286"/>
    <w:rsid w:val="00D4389A"/>
    <w:rsid w:val="00D47274"/>
    <w:rsid w:val="00D52AFB"/>
    <w:rsid w:val="00D61B24"/>
    <w:rsid w:val="00D859A8"/>
    <w:rsid w:val="00DB21AE"/>
    <w:rsid w:val="00DC2579"/>
    <w:rsid w:val="00DE088E"/>
    <w:rsid w:val="00DE2212"/>
    <w:rsid w:val="00DE2AE4"/>
    <w:rsid w:val="00DF4FF9"/>
    <w:rsid w:val="00E21793"/>
    <w:rsid w:val="00E44828"/>
    <w:rsid w:val="00E529E6"/>
    <w:rsid w:val="00E92656"/>
    <w:rsid w:val="00EE7F45"/>
    <w:rsid w:val="00F576AF"/>
    <w:rsid w:val="00F74CD9"/>
    <w:rsid w:val="00FA2F33"/>
    <w:rsid w:val="00FE4916"/>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8135"/>
  <w14:defaultImageDpi w14:val="32767"/>
  <w15:chartTrackingRefBased/>
  <w15:docId w15:val="{46B8593A-7167-2F4E-89F0-C9B0B80F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54A5"/>
    <w:pPr>
      <w:tabs>
        <w:tab w:val="left" w:pos="477"/>
      </w:tabs>
      <w:spacing w:after="220" w:line="276" w:lineRule="auto"/>
    </w:pPr>
    <w:rPr>
      <w:rFonts w:ascii="Arial" w:eastAsiaTheme="minorEastAsia" w:hAnsi="Arial" w:cs="Arial"/>
      <w:kern w:val="14"/>
      <w:sz w:val="22"/>
      <w:szCs w:val="22"/>
      <w:lang w:val="hr-HR"/>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rsid w:val="003B32A5"/>
    <w:pPr>
      <w:spacing w:line="240" w:lineRule="auto"/>
    </w:pPr>
    <w:rPr>
      <w:rFonts w:ascii="SF UI Text" w:hAnsi="SF UI Text" w:cstheme="minorBidi"/>
      <w:sz w:val="24"/>
      <w:szCs w:val="24"/>
      <w:lang w:val="en-GB"/>
    </w:rPr>
  </w:style>
  <w:style w:type="character" w:customStyle="1" w:styleId="CommentTextChar">
    <w:name w:val="Comment Text Char"/>
    <w:basedOn w:val="DefaultParagraphFont"/>
    <w:link w:val="CommentText"/>
    <w:uiPriority w:val="99"/>
    <w:semiHidden/>
    <w:rsid w:val="003B32A5"/>
    <w:rPr>
      <w:rFonts w:ascii="SF UI Text" w:hAnsi="SF UI Text"/>
    </w:rPr>
  </w:style>
  <w:style w:type="paragraph" w:styleId="Footer">
    <w:name w:val="footer"/>
    <w:basedOn w:val="Normal"/>
    <w:link w:val="FooterChar"/>
    <w:uiPriority w:val="99"/>
    <w:unhideWhenUsed/>
    <w:rsid w:val="00FE4916"/>
    <w:pPr>
      <w:tabs>
        <w:tab w:val="center" w:pos="4536"/>
        <w:tab w:val="right" w:pos="9072"/>
      </w:tabs>
      <w:spacing w:after="0" w:line="288" w:lineRule="auto"/>
    </w:pPr>
    <w:rPr>
      <w:rFonts w:eastAsia="Arial"/>
      <w:color w:val="595959" w:themeColor="text1" w:themeTint="A6"/>
      <w:sz w:val="16"/>
    </w:rPr>
  </w:style>
  <w:style w:type="character" w:customStyle="1" w:styleId="FooterChar">
    <w:name w:val="Footer Char"/>
    <w:basedOn w:val="DefaultParagraphFont"/>
    <w:link w:val="Footer"/>
    <w:uiPriority w:val="99"/>
    <w:rsid w:val="00FE4916"/>
    <w:rPr>
      <w:rFonts w:ascii="Arial" w:eastAsia="Arial" w:hAnsi="Arial" w:cs="Arial"/>
      <w:color w:val="595959" w:themeColor="text1" w:themeTint="A6"/>
      <w:kern w:val="14"/>
      <w:sz w:val="16"/>
      <w:szCs w:val="22"/>
      <w:lang w:val="hr-HR"/>
      <w14:ligatures w14:val="standard"/>
    </w:rPr>
  </w:style>
  <w:style w:type="paragraph" w:styleId="Header">
    <w:name w:val="header"/>
    <w:basedOn w:val="Normal"/>
    <w:link w:val="HeaderChar"/>
    <w:unhideWhenUsed/>
    <w:rsid w:val="00CD6131"/>
    <w:pPr>
      <w:tabs>
        <w:tab w:val="clear" w:pos="477"/>
        <w:tab w:val="center" w:pos="4703"/>
        <w:tab w:val="right" w:pos="9406"/>
      </w:tabs>
      <w:spacing w:after="0" w:line="240" w:lineRule="auto"/>
    </w:pPr>
  </w:style>
  <w:style w:type="character" w:customStyle="1" w:styleId="HeaderChar">
    <w:name w:val="Header Char"/>
    <w:basedOn w:val="DefaultParagraphFont"/>
    <w:link w:val="Header"/>
    <w:rsid w:val="00CD6131"/>
    <w:rPr>
      <w:rFonts w:ascii="Fedra Sans Pro Light" w:hAnsi="Fedra Sans Pro Light" w:cs="Times New Roman (Body CS)"/>
      <w:kern w:val="14"/>
      <w:sz w:val="18"/>
      <w:szCs w:val="20"/>
      <w:lang w:val="hr-HR"/>
      <w14:ligatures w14:val="standard"/>
    </w:rPr>
  </w:style>
  <w:style w:type="character" w:styleId="Hyperlink">
    <w:name w:val="Hyperlink"/>
    <w:basedOn w:val="DefaultParagraphFont"/>
    <w:uiPriority w:val="99"/>
    <w:unhideWhenUsed/>
    <w:rsid w:val="007B2AE6"/>
    <w:rPr>
      <w:color w:val="0563C1" w:themeColor="hyperlink"/>
      <w:u w:val="single"/>
    </w:rPr>
  </w:style>
  <w:style w:type="character" w:styleId="UnresolvedMention">
    <w:name w:val="Unresolved Mention"/>
    <w:basedOn w:val="DefaultParagraphFont"/>
    <w:uiPriority w:val="99"/>
    <w:rsid w:val="007B2AE6"/>
    <w:rPr>
      <w:color w:val="605E5C"/>
      <w:shd w:val="clear" w:color="auto" w:fill="E1DFDD"/>
    </w:rPr>
  </w:style>
  <w:style w:type="paragraph" w:styleId="Caption">
    <w:name w:val="caption"/>
    <w:basedOn w:val="Normal"/>
    <w:next w:val="Normal"/>
    <w:qFormat/>
    <w:rsid w:val="00675B45"/>
    <w:pPr>
      <w:tabs>
        <w:tab w:val="clear" w:pos="477"/>
      </w:tabs>
      <w:spacing w:after="0" w:line="360" w:lineRule="auto"/>
    </w:pPr>
    <w:rPr>
      <w:rFonts w:eastAsia="Times New Roman" w:cs="Times New Roman"/>
      <w:i/>
      <w:kern w:val="0"/>
      <w:szCs w:val="20"/>
      <w:lang w:eastAsia="hr-HR"/>
      <w14:ligatures w14:val="none"/>
    </w:rPr>
  </w:style>
  <w:style w:type="paragraph" w:styleId="ListParagraph">
    <w:name w:val="List Paragraph"/>
    <w:basedOn w:val="Normal"/>
    <w:uiPriority w:val="34"/>
    <w:qFormat/>
    <w:rsid w:val="004F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zz.hr/" TargetMode="External"/><Relationship Id="rId1" Type="http://schemas.openxmlformats.org/officeDocument/2006/relationships/hyperlink" Target="mailto:hzz@hzz.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608</Words>
  <Characters>3528</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Izjava korisnika/ce mjere Stalni sezonac</vt:lpstr>
    </vt:vector>
  </TitlesOfParts>
  <Manager/>
  <Company>Hrvatski zavod za zapošljavanje</Company>
  <LinksUpToDate>false</LinksUpToDate>
  <CharactersWithSpaces>4112</CharactersWithSpaces>
  <SharedDoc>false</SharedDoc>
  <HyperlinkBase>https://mjere.hr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korisnika/ce mjere Stalni sezonac</dc:title>
  <dc:subject>Verzija 1.01 | 31.12.21</dc:subject>
  <dc:creator/>
  <cp:keywords/>
  <dc:description/>
  <cp:lastModifiedBy>Hrvoje Budin</cp:lastModifiedBy>
  <cp:revision>15</cp:revision>
  <cp:lastPrinted>2021-01-08T16:01:00Z</cp:lastPrinted>
  <dcterms:created xsi:type="dcterms:W3CDTF">2021-01-08T15:44:00Z</dcterms:created>
  <dcterms:modified xsi:type="dcterms:W3CDTF">2022-01-03T19:15:00Z</dcterms:modified>
  <cp:category/>
</cp:coreProperties>
</file>